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5C" w:rsidRPr="007A2AD8" w:rsidRDefault="000F175C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A2AD8">
        <w:rPr>
          <w:rFonts w:ascii="Arial" w:hAnsi="Arial" w:cs="Arial"/>
          <w:b/>
          <w:bCs/>
        </w:rPr>
        <w:t xml:space="preserve">Оценка результатов реализации </w:t>
      </w:r>
    </w:p>
    <w:p w:rsidR="000F175C" w:rsidRPr="0097108C" w:rsidRDefault="000F175C" w:rsidP="0002696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97108C">
        <w:rPr>
          <w:rFonts w:ascii="Arial" w:hAnsi="Arial" w:cs="Arial"/>
          <w:b/>
          <w:bCs/>
        </w:rPr>
        <w:t xml:space="preserve">подпрограммы </w:t>
      </w:r>
      <w:r w:rsidRPr="0097108C">
        <w:rPr>
          <w:rFonts w:ascii="Arial" w:hAnsi="Arial" w:cs="Arial"/>
          <w:b/>
        </w:rPr>
        <w:t xml:space="preserve">«Создание условий для устойчивого экономического развития Ступинского муниципального района на 2014-2018 годы» программы «Предпринимательство  в Ступинском муниципальном районе на 2014-2018 годы» </w:t>
      </w:r>
      <w:r w:rsidR="00E920D5">
        <w:rPr>
          <w:rFonts w:ascii="Arial" w:hAnsi="Arial" w:cs="Arial"/>
          <w:b/>
        </w:rPr>
        <w:t xml:space="preserve">за </w:t>
      </w:r>
      <w:r w:rsidR="002349D9">
        <w:rPr>
          <w:rFonts w:ascii="Arial" w:hAnsi="Arial" w:cs="Arial"/>
          <w:b/>
        </w:rPr>
        <w:t>2015 год</w:t>
      </w:r>
    </w:p>
    <w:p w:rsidR="000F175C" w:rsidRPr="00994B97" w:rsidRDefault="000F175C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2838"/>
        <w:gridCol w:w="4253"/>
        <w:gridCol w:w="1559"/>
        <w:gridCol w:w="2126"/>
        <w:gridCol w:w="1843"/>
        <w:gridCol w:w="1559"/>
      </w:tblGrid>
      <w:tr w:rsidR="001C17CE" w:rsidRPr="00994B97" w:rsidTr="00DC63FF">
        <w:trPr>
          <w:trHeight w:val="1442"/>
        </w:trPr>
        <w:tc>
          <w:tcPr>
            <w:tcW w:w="706" w:type="dxa"/>
            <w:vAlign w:val="center"/>
          </w:tcPr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994B97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994B97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994B97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2838" w:type="dxa"/>
            <w:vAlign w:val="center"/>
          </w:tcPr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 xml:space="preserve">Задачи, направленные </w:t>
            </w:r>
            <w:proofErr w:type="gramStart"/>
            <w:r w:rsidRPr="00994B97">
              <w:rPr>
                <w:rFonts w:ascii="Arial" w:hAnsi="Arial" w:cs="Arial"/>
                <w:b/>
                <w:bCs/>
              </w:rPr>
              <w:t>на</w:t>
            </w:r>
            <w:proofErr w:type="gramEnd"/>
          </w:p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достижение цели</w:t>
            </w:r>
          </w:p>
        </w:tc>
        <w:tc>
          <w:tcPr>
            <w:tcW w:w="4253" w:type="dxa"/>
            <w:vAlign w:val="center"/>
          </w:tcPr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9" w:type="dxa"/>
            <w:vAlign w:val="center"/>
          </w:tcPr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1C17CE" w:rsidRDefault="001C17CE" w:rsidP="001C17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Достигнутое значение показателя за 2014г.</w:t>
            </w:r>
          </w:p>
          <w:p w:rsidR="001C17CE" w:rsidRPr="00994B97" w:rsidRDefault="001C17CE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:rsidR="001C17CE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Достигнутое значение показателя за 2015г.</w:t>
            </w:r>
          </w:p>
          <w:p w:rsidR="001C17CE" w:rsidRPr="00994B97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C17CE" w:rsidRPr="00994B97" w:rsidRDefault="001C17CE" w:rsidP="00697E1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Темп роста, %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Pr="00360C5D" w:rsidRDefault="001C17CE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1.</w:t>
            </w:r>
          </w:p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60B">
              <w:rPr>
                <w:rFonts w:ascii="Arial" w:hAnsi="Arial" w:cs="Arial"/>
              </w:rPr>
              <w:t>Развитие промышленного производства и предпринимательской деятельности.</w:t>
            </w: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в процентах к предыдущему периоду</w:t>
            </w:r>
          </w:p>
        </w:tc>
        <w:tc>
          <w:tcPr>
            <w:tcW w:w="2126" w:type="dxa"/>
            <w:vAlign w:val="center"/>
          </w:tcPr>
          <w:p w:rsidR="001C17CE" w:rsidRPr="006467F7" w:rsidRDefault="001C17CE" w:rsidP="001C17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843" w:type="dxa"/>
            <w:vAlign w:val="center"/>
          </w:tcPr>
          <w:p w:rsidR="001C17CE" w:rsidRPr="00E31629" w:rsidRDefault="001C17CE" w:rsidP="001C17CE">
            <w:pPr>
              <w:jc w:val="center"/>
              <w:rPr>
                <w:rFonts w:ascii="Arial" w:hAnsi="Arial" w:cs="Arial"/>
              </w:rPr>
            </w:pPr>
            <w:r w:rsidRPr="00B518FE">
              <w:rPr>
                <w:rFonts w:ascii="Arial" w:hAnsi="Arial" w:cs="Arial"/>
              </w:rPr>
              <w:t>11</w:t>
            </w:r>
            <w:r w:rsidR="006D075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Align w:val="center"/>
          </w:tcPr>
          <w:p w:rsidR="001C17CE" w:rsidRPr="00FA5483" w:rsidRDefault="001C17CE" w:rsidP="001C17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 по промышленным видам деятельности по полному кругу организаций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vAlign w:val="center"/>
          </w:tcPr>
          <w:p w:rsidR="001C17CE" w:rsidRPr="006467F7" w:rsidRDefault="001C17CE" w:rsidP="006D0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467F7">
              <w:rPr>
                <w:rFonts w:ascii="Arial" w:hAnsi="Arial" w:cs="Arial"/>
              </w:rPr>
              <w:t>10</w:t>
            </w:r>
            <w:r w:rsidR="006D0755">
              <w:rPr>
                <w:rFonts w:ascii="Arial" w:hAnsi="Arial" w:cs="Arial"/>
              </w:rPr>
              <w:t>3 732,9</w:t>
            </w:r>
          </w:p>
        </w:tc>
        <w:tc>
          <w:tcPr>
            <w:tcW w:w="1843" w:type="dxa"/>
          </w:tcPr>
          <w:p w:rsidR="001C17CE" w:rsidRPr="00E31629" w:rsidRDefault="001C17CE" w:rsidP="00290077">
            <w:pPr>
              <w:jc w:val="center"/>
              <w:rPr>
                <w:rFonts w:ascii="Arial" w:hAnsi="Arial" w:cs="Arial"/>
              </w:rPr>
            </w:pPr>
          </w:p>
          <w:p w:rsidR="001C17CE" w:rsidRPr="00E31629" w:rsidRDefault="001C17CE" w:rsidP="00290077">
            <w:pPr>
              <w:jc w:val="center"/>
              <w:rPr>
                <w:rFonts w:ascii="Arial" w:hAnsi="Arial" w:cs="Arial"/>
              </w:rPr>
            </w:pPr>
          </w:p>
          <w:p w:rsidR="001C17CE" w:rsidRPr="00E31629" w:rsidRDefault="001C17CE" w:rsidP="00290077">
            <w:pPr>
              <w:jc w:val="center"/>
              <w:rPr>
                <w:rFonts w:ascii="Arial" w:hAnsi="Arial" w:cs="Arial"/>
              </w:rPr>
            </w:pPr>
          </w:p>
          <w:p w:rsidR="001C17CE" w:rsidRPr="00E31629" w:rsidRDefault="001C17CE" w:rsidP="006D07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D0755">
              <w:rPr>
                <w:rFonts w:ascii="Arial" w:hAnsi="Arial" w:cs="Arial"/>
              </w:rPr>
              <w:t>18 479,1</w:t>
            </w:r>
          </w:p>
        </w:tc>
        <w:tc>
          <w:tcPr>
            <w:tcW w:w="1559" w:type="dxa"/>
            <w:vAlign w:val="center"/>
          </w:tcPr>
          <w:p w:rsidR="001C17CE" w:rsidRPr="00FA5483" w:rsidRDefault="001C17CE" w:rsidP="006D0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D075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,0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838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8560B">
              <w:rPr>
                <w:rFonts w:ascii="Arial" w:hAnsi="Arial" w:cs="Arial"/>
              </w:rPr>
              <w:t>Оказание содействия по технологической модернизации экономики района и повышению ее конкурентоспособности на основе передовых технологий.</w:t>
            </w: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Объем отгруженной продукции высокотехнологичных и наукоемких видов экономической деятельности по крупным и средним организациям</w:t>
            </w:r>
          </w:p>
        </w:tc>
        <w:tc>
          <w:tcPr>
            <w:tcW w:w="1559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vAlign w:val="center"/>
          </w:tcPr>
          <w:p w:rsidR="001C17CE" w:rsidRPr="006467F7" w:rsidRDefault="004571AD" w:rsidP="006E16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10 812,3</w:t>
            </w:r>
          </w:p>
        </w:tc>
        <w:tc>
          <w:tcPr>
            <w:tcW w:w="1843" w:type="dxa"/>
            <w:vAlign w:val="center"/>
          </w:tcPr>
          <w:p w:rsidR="001C17CE" w:rsidRPr="00E920D5" w:rsidRDefault="00A52A97" w:rsidP="00290077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11 900,0</w:t>
            </w:r>
          </w:p>
        </w:tc>
        <w:tc>
          <w:tcPr>
            <w:tcW w:w="1559" w:type="dxa"/>
            <w:vAlign w:val="center"/>
          </w:tcPr>
          <w:p w:rsidR="001C17CE" w:rsidRPr="00FA5483" w:rsidRDefault="00A52A97" w:rsidP="006E16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Инвестиции в основной капитал организаций  промышленных видов деятельности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vAlign w:val="center"/>
          </w:tcPr>
          <w:p w:rsidR="001C17CE" w:rsidRPr="004571AD" w:rsidRDefault="00E15706" w:rsidP="004971D8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5 603,2</w:t>
            </w:r>
          </w:p>
        </w:tc>
        <w:tc>
          <w:tcPr>
            <w:tcW w:w="1843" w:type="dxa"/>
          </w:tcPr>
          <w:p w:rsidR="001C17CE" w:rsidRPr="006F2177" w:rsidRDefault="001C17CE" w:rsidP="00290077">
            <w:pPr>
              <w:jc w:val="center"/>
              <w:rPr>
                <w:rFonts w:ascii="Arial" w:hAnsi="Arial" w:cs="Arial"/>
              </w:rPr>
            </w:pPr>
          </w:p>
          <w:p w:rsidR="001C17CE" w:rsidRPr="00E920D5" w:rsidRDefault="00E15706" w:rsidP="00290077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6 100,0</w:t>
            </w:r>
          </w:p>
        </w:tc>
        <w:tc>
          <w:tcPr>
            <w:tcW w:w="1559" w:type="dxa"/>
            <w:vAlign w:val="center"/>
          </w:tcPr>
          <w:p w:rsidR="001C17CE" w:rsidRPr="00FA5483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108,8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838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584B">
              <w:rPr>
                <w:rFonts w:ascii="Arial" w:hAnsi="Arial" w:cs="Arial"/>
              </w:rPr>
              <w:t>Создание условий по увеличению  доходов населения Ступинского муниципального района.</w:t>
            </w: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Среднемесячная начисленная заработная плата работников организаций по полному кругу организаций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руб.</w:t>
            </w:r>
          </w:p>
        </w:tc>
        <w:tc>
          <w:tcPr>
            <w:tcW w:w="2126" w:type="dxa"/>
            <w:vAlign w:val="center"/>
          </w:tcPr>
          <w:p w:rsidR="001C17CE" w:rsidRPr="004571AD" w:rsidRDefault="00A52A97" w:rsidP="004971D8">
            <w:pPr>
              <w:jc w:val="center"/>
              <w:rPr>
                <w:rFonts w:ascii="Arial" w:hAnsi="Arial" w:cs="Arial"/>
                <w:highlight w:val="yellow"/>
              </w:rPr>
            </w:pPr>
            <w:r w:rsidRPr="00A52A97">
              <w:rPr>
                <w:rFonts w:ascii="Arial" w:hAnsi="Arial" w:cs="Arial"/>
              </w:rPr>
              <w:t>37 220,0</w:t>
            </w:r>
          </w:p>
        </w:tc>
        <w:tc>
          <w:tcPr>
            <w:tcW w:w="1843" w:type="dxa"/>
            <w:vAlign w:val="center"/>
          </w:tcPr>
          <w:p w:rsidR="001C17CE" w:rsidRPr="00A12639" w:rsidRDefault="001C17CE" w:rsidP="002900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39 825,0</w:t>
            </w:r>
          </w:p>
        </w:tc>
        <w:tc>
          <w:tcPr>
            <w:tcW w:w="1559" w:type="dxa"/>
            <w:vAlign w:val="center"/>
          </w:tcPr>
          <w:p w:rsidR="001C17CE" w:rsidRPr="00FA5483" w:rsidRDefault="0034053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 xml:space="preserve">Среднемесячная начисленная заработная плата работников </w:t>
            </w:r>
            <w:r w:rsidRPr="00360C5D">
              <w:rPr>
                <w:rFonts w:ascii="Arial" w:hAnsi="Arial" w:cs="Arial"/>
              </w:rPr>
              <w:lastRenderedPageBreak/>
              <w:t>организаций,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lastRenderedPageBreak/>
              <w:t>руб.</w:t>
            </w:r>
          </w:p>
        </w:tc>
        <w:tc>
          <w:tcPr>
            <w:tcW w:w="2126" w:type="dxa"/>
            <w:vAlign w:val="center"/>
          </w:tcPr>
          <w:p w:rsidR="001C17CE" w:rsidRPr="006467F7" w:rsidRDefault="00A52A97" w:rsidP="00E92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D0755">
              <w:rPr>
                <w:rFonts w:ascii="Arial" w:hAnsi="Arial" w:cs="Arial"/>
              </w:rPr>
              <w:t>3 070,4</w:t>
            </w:r>
          </w:p>
        </w:tc>
        <w:tc>
          <w:tcPr>
            <w:tcW w:w="1843" w:type="dxa"/>
            <w:vAlign w:val="center"/>
          </w:tcPr>
          <w:p w:rsidR="001C17CE" w:rsidRPr="00A12639" w:rsidRDefault="001C17CE" w:rsidP="00290077">
            <w:pPr>
              <w:jc w:val="center"/>
              <w:rPr>
                <w:rFonts w:ascii="Arial" w:hAnsi="Arial" w:cs="Arial"/>
              </w:rPr>
            </w:pPr>
            <w:r w:rsidRPr="00A12639">
              <w:rPr>
                <w:rFonts w:ascii="Arial" w:hAnsi="Arial" w:cs="Arial"/>
              </w:rPr>
              <w:t>45</w:t>
            </w:r>
            <w:r w:rsidR="006D0755">
              <w:rPr>
                <w:rFonts w:ascii="Arial" w:hAnsi="Arial" w:cs="Arial"/>
              </w:rPr>
              <w:t> 786,3</w:t>
            </w:r>
          </w:p>
        </w:tc>
        <w:tc>
          <w:tcPr>
            <w:tcW w:w="1559" w:type="dxa"/>
            <w:vAlign w:val="center"/>
          </w:tcPr>
          <w:p w:rsidR="001C17CE" w:rsidRPr="00FA5483" w:rsidRDefault="00A52A97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D0755">
              <w:rPr>
                <w:rFonts w:ascii="Arial" w:hAnsi="Arial" w:cs="Arial"/>
              </w:rPr>
              <w:t>6,0</w:t>
            </w:r>
          </w:p>
        </w:tc>
      </w:tr>
      <w:tr w:rsidR="001C17CE" w:rsidRPr="00360C5D" w:rsidTr="00290077">
        <w:trPr>
          <w:trHeight w:val="883"/>
        </w:trPr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E920D5">
            <w:pPr>
              <w:widowControl w:val="0"/>
              <w:tabs>
                <w:tab w:val="left" w:pos="1292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реальной заработной платы в целом по </w:t>
            </w:r>
            <w:proofErr w:type="spellStart"/>
            <w:r>
              <w:rPr>
                <w:rFonts w:ascii="Arial" w:hAnsi="Arial" w:cs="Arial"/>
              </w:rPr>
              <w:t>системообразующим</w:t>
            </w:r>
            <w:proofErr w:type="spellEnd"/>
            <w:r>
              <w:rPr>
                <w:rFonts w:ascii="Arial" w:hAnsi="Arial" w:cs="Arial"/>
              </w:rPr>
              <w:t xml:space="preserve"> предприятиям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vAlign w:val="center"/>
          </w:tcPr>
          <w:p w:rsidR="001C17CE" w:rsidRPr="006467F7" w:rsidRDefault="00A52A97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vAlign w:val="center"/>
          </w:tcPr>
          <w:p w:rsidR="001C17CE" w:rsidRPr="00E31629" w:rsidRDefault="00EF041F" w:rsidP="00290077">
            <w:pPr>
              <w:spacing w:line="384" w:lineRule="atLeas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88,7</w:t>
            </w:r>
          </w:p>
        </w:tc>
        <w:tc>
          <w:tcPr>
            <w:tcW w:w="1559" w:type="dxa"/>
            <w:vAlign w:val="center"/>
          </w:tcPr>
          <w:p w:rsidR="001C17CE" w:rsidRPr="00FA5483" w:rsidRDefault="00A52A97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838" w:type="dxa"/>
            <w:vMerge w:val="restart"/>
          </w:tcPr>
          <w:p w:rsidR="001C17CE" w:rsidRPr="00FB584B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584B">
              <w:rPr>
                <w:rFonts w:ascii="Arial" w:hAnsi="Arial" w:cs="Arial"/>
              </w:rPr>
              <w:t>Создание благоприятного инвестиционного климата.</w:t>
            </w: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в основной капитал за счет всех источников финансирования в ценах соответствующих лет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уб.</w:t>
            </w:r>
          </w:p>
        </w:tc>
        <w:tc>
          <w:tcPr>
            <w:tcW w:w="2126" w:type="dxa"/>
            <w:vAlign w:val="center"/>
          </w:tcPr>
          <w:p w:rsidR="001C17CE" w:rsidRPr="006467F7" w:rsidRDefault="00A52A97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15706">
              <w:rPr>
                <w:rFonts w:ascii="Arial" w:hAnsi="Arial" w:cs="Arial"/>
              </w:rPr>
              <w:t> 585,0</w:t>
            </w:r>
          </w:p>
        </w:tc>
        <w:tc>
          <w:tcPr>
            <w:tcW w:w="1843" w:type="dxa"/>
            <w:vAlign w:val="center"/>
          </w:tcPr>
          <w:p w:rsidR="001C17CE" w:rsidRPr="00E31629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16 800,0</w:t>
            </w:r>
          </w:p>
        </w:tc>
        <w:tc>
          <w:tcPr>
            <w:tcW w:w="1559" w:type="dxa"/>
            <w:vAlign w:val="center"/>
          </w:tcPr>
          <w:p w:rsidR="001C17CE" w:rsidRPr="00FA5483" w:rsidRDefault="00A52A97" w:rsidP="009268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FB584B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том числе инвестиции в основной капитал (за исключением бюджетных средств) без инвестиций, направленных на строительство жилья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млн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уб.</w:t>
            </w:r>
          </w:p>
        </w:tc>
        <w:tc>
          <w:tcPr>
            <w:tcW w:w="2126" w:type="dxa"/>
            <w:vAlign w:val="center"/>
          </w:tcPr>
          <w:p w:rsidR="001C17CE" w:rsidRPr="006467F7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9 369,7</w:t>
            </w:r>
          </w:p>
        </w:tc>
        <w:tc>
          <w:tcPr>
            <w:tcW w:w="1843" w:type="dxa"/>
          </w:tcPr>
          <w:p w:rsidR="001C17CE" w:rsidRPr="006E164F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C17CE" w:rsidRPr="006E164F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C17CE" w:rsidRPr="006E164F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E164F">
              <w:rPr>
                <w:rFonts w:ascii="Arial" w:hAnsi="Arial" w:cs="Arial"/>
              </w:rPr>
              <w:t>10 639,5</w:t>
            </w:r>
          </w:p>
        </w:tc>
        <w:tc>
          <w:tcPr>
            <w:tcW w:w="1559" w:type="dxa"/>
            <w:vAlign w:val="center"/>
          </w:tcPr>
          <w:p w:rsidR="001C17CE" w:rsidRPr="00FA5483" w:rsidRDefault="00E15706" w:rsidP="00E92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113,5</w:t>
            </w:r>
          </w:p>
        </w:tc>
      </w:tr>
      <w:tr w:rsidR="001C17CE" w:rsidRPr="00360C5D" w:rsidTr="00290077">
        <w:trPr>
          <w:trHeight w:val="84"/>
        </w:trPr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 xml:space="preserve">Инвестиции в основной капитал за счет бюджетных средств 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vAlign w:val="center"/>
          </w:tcPr>
          <w:p w:rsidR="001C17CE" w:rsidRPr="006467F7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337,6</w:t>
            </w:r>
          </w:p>
        </w:tc>
        <w:tc>
          <w:tcPr>
            <w:tcW w:w="1843" w:type="dxa"/>
            <w:vAlign w:val="center"/>
          </w:tcPr>
          <w:p w:rsidR="001C17CE" w:rsidRPr="006E164F" w:rsidRDefault="004B043D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791,0</w:t>
            </w:r>
          </w:p>
        </w:tc>
        <w:tc>
          <w:tcPr>
            <w:tcW w:w="1559" w:type="dxa"/>
            <w:vAlign w:val="center"/>
          </w:tcPr>
          <w:p w:rsidR="001C17CE" w:rsidRPr="00FA5483" w:rsidRDefault="004B043D" w:rsidP="004B04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в 2,3 раза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Инвестиции в основной капитал, направленные на строительство жилья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млн. руб.</w:t>
            </w:r>
          </w:p>
        </w:tc>
        <w:tc>
          <w:tcPr>
            <w:tcW w:w="2126" w:type="dxa"/>
            <w:vAlign w:val="center"/>
          </w:tcPr>
          <w:p w:rsidR="001C17CE" w:rsidRPr="006467F7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5 877,8</w:t>
            </w:r>
          </w:p>
        </w:tc>
        <w:tc>
          <w:tcPr>
            <w:tcW w:w="1843" w:type="dxa"/>
          </w:tcPr>
          <w:p w:rsidR="001C17CE" w:rsidRPr="00E31629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C17CE" w:rsidRPr="00E31629" w:rsidRDefault="00D73BF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3 945,9</w:t>
            </w:r>
          </w:p>
        </w:tc>
        <w:tc>
          <w:tcPr>
            <w:tcW w:w="1559" w:type="dxa"/>
            <w:vAlign w:val="center"/>
          </w:tcPr>
          <w:p w:rsidR="001C17CE" w:rsidRPr="00FA5483" w:rsidRDefault="00D73BF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67,1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Количество созданных рабочих мест, всего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1C17CE" w:rsidRPr="006467F7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</w:t>
            </w:r>
          </w:p>
        </w:tc>
        <w:tc>
          <w:tcPr>
            <w:tcW w:w="1843" w:type="dxa"/>
            <w:vAlign w:val="center"/>
          </w:tcPr>
          <w:p w:rsidR="001C17CE" w:rsidRPr="00E31629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1017</w:t>
            </w:r>
          </w:p>
        </w:tc>
        <w:tc>
          <w:tcPr>
            <w:tcW w:w="1559" w:type="dxa"/>
            <w:vAlign w:val="center"/>
          </w:tcPr>
          <w:p w:rsidR="001C17CE" w:rsidRPr="00FA5483" w:rsidRDefault="00E15706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инвестиционных проектов, внесенный в единую автоматизированную систему мониторинга инвестиционных проектов ЕАС ПИП из общего числа проектов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vAlign w:val="center"/>
          </w:tcPr>
          <w:p w:rsidR="001C17CE" w:rsidRPr="006467F7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843" w:type="dxa"/>
            <w:vAlign w:val="center"/>
          </w:tcPr>
          <w:p w:rsidR="001C17CE" w:rsidRPr="00A642C6" w:rsidRDefault="001C17CE" w:rsidP="00EA571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642C6">
              <w:rPr>
                <w:rFonts w:ascii="Arial" w:hAnsi="Arial" w:cs="Arial"/>
              </w:rPr>
              <w:t>100</w:t>
            </w:r>
          </w:p>
        </w:tc>
        <w:tc>
          <w:tcPr>
            <w:tcW w:w="1559" w:type="dxa"/>
            <w:vAlign w:val="center"/>
          </w:tcPr>
          <w:p w:rsidR="001C17CE" w:rsidRPr="00FA5483" w:rsidRDefault="00EA571B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индустриальных парков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2126" w:type="dxa"/>
            <w:vAlign w:val="center"/>
          </w:tcPr>
          <w:p w:rsidR="001C17CE" w:rsidRPr="006467F7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vAlign w:val="center"/>
          </w:tcPr>
          <w:p w:rsidR="001C17CE" w:rsidRPr="00A642C6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642C6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1C17CE" w:rsidRPr="00FA5483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привлеченных инвесторов на территории Ступинского муниципального района (с объемом инвестиций свыше 300 млн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 xml:space="preserve">уб.) нарастающим </w:t>
            </w:r>
            <w:r>
              <w:rPr>
                <w:rFonts w:ascii="Arial" w:hAnsi="Arial" w:cs="Arial"/>
              </w:rPr>
              <w:lastRenderedPageBreak/>
              <w:t>итогом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</w:t>
            </w:r>
          </w:p>
        </w:tc>
        <w:tc>
          <w:tcPr>
            <w:tcW w:w="2126" w:type="dxa"/>
            <w:vAlign w:val="center"/>
          </w:tcPr>
          <w:p w:rsidR="001C17CE" w:rsidRPr="006467F7" w:rsidRDefault="00E103B1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43" w:type="dxa"/>
          </w:tcPr>
          <w:p w:rsidR="001C17CE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6D0755" w:rsidRDefault="006D0755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1C17CE" w:rsidRPr="00E920D5" w:rsidRDefault="001C17CE" w:rsidP="002900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 w:rsidRPr="00DF4389">
              <w:rPr>
                <w:rFonts w:ascii="Arial" w:hAnsi="Arial" w:cs="Arial"/>
              </w:rPr>
              <w:t>14</w:t>
            </w:r>
          </w:p>
        </w:tc>
        <w:tc>
          <w:tcPr>
            <w:tcW w:w="1559" w:type="dxa"/>
            <w:vAlign w:val="center"/>
          </w:tcPr>
          <w:p w:rsidR="001C17CE" w:rsidRPr="00FA5483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E103B1">
              <w:rPr>
                <w:rFonts w:ascii="Arial" w:hAnsi="Arial" w:cs="Arial"/>
              </w:rPr>
              <w:t>0,0</w:t>
            </w:r>
          </w:p>
        </w:tc>
      </w:tr>
      <w:tr w:rsidR="001C17CE" w:rsidRPr="00360C5D" w:rsidTr="00290077">
        <w:tc>
          <w:tcPr>
            <w:tcW w:w="706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838" w:type="dxa"/>
            <w:vMerge w:val="restart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3467A">
              <w:rPr>
                <w:rFonts w:ascii="Arial" w:hAnsi="Arial" w:cs="Arial"/>
              </w:rPr>
              <w:t>Оказание содействия по созданию и модернизации высокотехнологичных рабочих мест.</w:t>
            </w:r>
          </w:p>
        </w:tc>
        <w:tc>
          <w:tcPr>
            <w:tcW w:w="4253" w:type="dxa"/>
          </w:tcPr>
          <w:p w:rsidR="001C17CE" w:rsidRPr="00E920D5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производительности труда в </w:t>
            </w:r>
            <w:proofErr w:type="spellStart"/>
            <w:r>
              <w:rPr>
                <w:rFonts w:ascii="Arial" w:hAnsi="Arial" w:cs="Arial"/>
              </w:rPr>
              <w:t>системообразующих</w:t>
            </w:r>
            <w:proofErr w:type="spellEnd"/>
            <w:r>
              <w:rPr>
                <w:rFonts w:ascii="Arial" w:hAnsi="Arial" w:cs="Arial"/>
              </w:rPr>
              <w:t xml:space="preserve"> предприятиях</w:t>
            </w:r>
          </w:p>
        </w:tc>
        <w:tc>
          <w:tcPr>
            <w:tcW w:w="1559" w:type="dxa"/>
            <w:vAlign w:val="center"/>
          </w:tcPr>
          <w:p w:rsidR="001C17CE" w:rsidRPr="00E920D5" w:rsidRDefault="001C17CE" w:rsidP="004971D8">
            <w:pPr>
              <w:jc w:val="center"/>
              <w:rPr>
                <w:rFonts w:ascii="Arial" w:hAnsi="Arial" w:cs="Arial"/>
              </w:rPr>
            </w:pPr>
            <w:r w:rsidRPr="00360C5D">
              <w:rPr>
                <w:rFonts w:ascii="Arial" w:hAnsi="Arial" w:cs="Arial"/>
              </w:rPr>
              <w:t>руб./</w:t>
            </w:r>
            <w:proofErr w:type="spellStart"/>
            <w:proofErr w:type="gramStart"/>
            <w:r w:rsidRPr="00360C5D">
              <w:rPr>
                <w:rFonts w:ascii="Arial" w:hAnsi="Arial" w:cs="Arial"/>
              </w:rPr>
              <w:t>рабо-тающего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1C17CE" w:rsidRPr="00E920D5" w:rsidRDefault="00CA0085" w:rsidP="00E920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2 005,1</w:t>
            </w:r>
          </w:p>
        </w:tc>
        <w:tc>
          <w:tcPr>
            <w:tcW w:w="1843" w:type="dxa"/>
          </w:tcPr>
          <w:p w:rsidR="001C17CE" w:rsidRPr="00E920D5" w:rsidRDefault="001C17CE" w:rsidP="00290077">
            <w:pPr>
              <w:jc w:val="center"/>
              <w:rPr>
                <w:rFonts w:ascii="Arial" w:hAnsi="Arial" w:cs="Arial"/>
              </w:rPr>
            </w:pPr>
          </w:p>
          <w:p w:rsidR="001C17CE" w:rsidRPr="00E920D5" w:rsidRDefault="00CA0085" w:rsidP="00EA57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2 187,4</w:t>
            </w:r>
          </w:p>
          <w:p w:rsidR="001C17CE" w:rsidRPr="00E920D5" w:rsidRDefault="001C17CE" w:rsidP="00EA571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1C17CE" w:rsidRPr="00E920D5" w:rsidRDefault="00CA0085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</w:tr>
      <w:tr w:rsidR="001C17CE" w:rsidRPr="00360C5D" w:rsidTr="00290077">
        <w:tc>
          <w:tcPr>
            <w:tcW w:w="706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2838" w:type="dxa"/>
            <w:vMerge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1C17CE" w:rsidRPr="00360C5D" w:rsidRDefault="001C17CE" w:rsidP="004971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высококвалифицированных работников в числе квалифицированных работников</w:t>
            </w:r>
          </w:p>
        </w:tc>
        <w:tc>
          <w:tcPr>
            <w:tcW w:w="1559" w:type="dxa"/>
            <w:vAlign w:val="center"/>
          </w:tcPr>
          <w:p w:rsidR="001C17CE" w:rsidRPr="00360C5D" w:rsidRDefault="001C17CE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  <w:vAlign w:val="center"/>
          </w:tcPr>
          <w:p w:rsidR="001C17CE" w:rsidRPr="006467F7" w:rsidRDefault="004B5E63" w:rsidP="00EA57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1843" w:type="dxa"/>
            <w:vAlign w:val="center"/>
          </w:tcPr>
          <w:p w:rsidR="001C17CE" w:rsidRPr="00E31629" w:rsidRDefault="001C17CE" w:rsidP="00EA57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1559" w:type="dxa"/>
            <w:vAlign w:val="center"/>
          </w:tcPr>
          <w:p w:rsidR="001C17CE" w:rsidRPr="00FA5483" w:rsidRDefault="00EA571B" w:rsidP="004971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0F175C" w:rsidRPr="00360C5D" w:rsidRDefault="000F175C" w:rsidP="00DC3C58">
      <w:pPr>
        <w:rPr>
          <w:rFonts w:ascii="Arial" w:hAnsi="Arial" w:cs="Arial"/>
        </w:rPr>
      </w:pPr>
    </w:p>
    <w:sectPr w:rsidR="000F175C" w:rsidRPr="00360C5D" w:rsidSect="00026964">
      <w:pgSz w:w="16718" w:h="11906" w:orient="landscape"/>
      <w:pgMar w:top="851" w:right="70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characterSpacingControl w:val="doNotCompress"/>
  <w:compat/>
  <w:rsids>
    <w:rsidRoot w:val="007A2AD8"/>
    <w:rsid w:val="00026964"/>
    <w:rsid w:val="00027907"/>
    <w:rsid w:val="00071FD1"/>
    <w:rsid w:val="000A4EE8"/>
    <w:rsid w:val="000B1393"/>
    <w:rsid w:val="000F175C"/>
    <w:rsid w:val="000F70FB"/>
    <w:rsid w:val="001A1CA2"/>
    <w:rsid w:val="001C17CE"/>
    <w:rsid w:val="002005B1"/>
    <w:rsid w:val="0021307F"/>
    <w:rsid w:val="00216847"/>
    <w:rsid w:val="002349D9"/>
    <w:rsid w:val="0026402C"/>
    <w:rsid w:val="00277574"/>
    <w:rsid w:val="00290077"/>
    <w:rsid w:val="002A1F23"/>
    <w:rsid w:val="002B083A"/>
    <w:rsid w:val="00340536"/>
    <w:rsid w:val="0034614C"/>
    <w:rsid w:val="00360C5D"/>
    <w:rsid w:val="003971CF"/>
    <w:rsid w:val="00397B8B"/>
    <w:rsid w:val="003F2EE3"/>
    <w:rsid w:val="004571AD"/>
    <w:rsid w:val="0046044E"/>
    <w:rsid w:val="004700C4"/>
    <w:rsid w:val="00483985"/>
    <w:rsid w:val="004875CB"/>
    <w:rsid w:val="004971D8"/>
    <w:rsid w:val="004B043D"/>
    <w:rsid w:val="004B5E63"/>
    <w:rsid w:val="005200E5"/>
    <w:rsid w:val="00546824"/>
    <w:rsid w:val="0057418D"/>
    <w:rsid w:val="006467F7"/>
    <w:rsid w:val="00660185"/>
    <w:rsid w:val="00697E14"/>
    <w:rsid w:val="006B3AF1"/>
    <w:rsid w:val="006D0755"/>
    <w:rsid w:val="006D23E6"/>
    <w:rsid w:val="006E164F"/>
    <w:rsid w:val="006F2177"/>
    <w:rsid w:val="006F4192"/>
    <w:rsid w:val="007A2AD8"/>
    <w:rsid w:val="007A7816"/>
    <w:rsid w:val="007B1D69"/>
    <w:rsid w:val="007B45BD"/>
    <w:rsid w:val="007C2EA9"/>
    <w:rsid w:val="0085189E"/>
    <w:rsid w:val="008733B2"/>
    <w:rsid w:val="008A47D1"/>
    <w:rsid w:val="008C3F71"/>
    <w:rsid w:val="00906D8C"/>
    <w:rsid w:val="0092684B"/>
    <w:rsid w:val="0097108C"/>
    <w:rsid w:val="00994B97"/>
    <w:rsid w:val="009E0AA2"/>
    <w:rsid w:val="009F479D"/>
    <w:rsid w:val="009F4A20"/>
    <w:rsid w:val="00A0016E"/>
    <w:rsid w:val="00A12639"/>
    <w:rsid w:val="00A52A97"/>
    <w:rsid w:val="00A642C6"/>
    <w:rsid w:val="00A71630"/>
    <w:rsid w:val="00A84098"/>
    <w:rsid w:val="00AC29D4"/>
    <w:rsid w:val="00AF7D86"/>
    <w:rsid w:val="00B518FE"/>
    <w:rsid w:val="00B931E5"/>
    <w:rsid w:val="00BA598C"/>
    <w:rsid w:val="00BB4442"/>
    <w:rsid w:val="00C12AD2"/>
    <w:rsid w:val="00C60053"/>
    <w:rsid w:val="00C735F3"/>
    <w:rsid w:val="00C8560B"/>
    <w:rsid w:val="00C942A4"/>
    <w:rsid w:val="00CA0085"/>
    <w:rsid w:val="00D33791"/>
    <w:rsid w:val="00D61D60"/>
    <w:rsid w:val="00D72B38"/>
    <w:rsid w:val="00D73BFE"/>
    <w:rsid w:val="00D86E45"/>
    <w:rsid w:val="00DC3C58"/>
    <w:rsid w:val="00DC63FF"/>
    <w:rsid w:val="00DF4389"/>
    <w:rsid w:val="00E040FE"/>
    <w:rsid w:val="00E103B1"/>
    <w:rsid w:val="00E15706"/>
    <w:rsid w:val="00E31629"/>
    <w:rsid w:val="00E46620"/>
    <w:rsid w:val="00E61C52"/>
    <w:rsid w:val="00E920D5"/>
    <w:rsid w:val="00EA571B"/>
    <w:rsid w:val="00EB7093"/>
    <w:rsid w:val="00EF041F"/>
    <w:rsid w:val="00EF0CE8"/>
    <w:rsid w:val="00F3467A"/>
    <w:rsid w:val="00F745B9"/>
    <w:rsid w:val="00F7603A"/>
    <w:rsid w:val="00F766CC"/>
    <w:rsid w:val="00F87104"/>
    <w:rsid w:val="00F90A24"/>
    <w:rsid w:val="00FA5483"/>
    <w:rsid w:val="00FA55BD"/>
    <w:rsid w:val="00FB0E24"/>
    <w:rsid w:val="00FB584B"/>
    <w:rsid w:val="00FF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D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2AD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7A2A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C3C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C3C58"/>
    <w:rPr>
      <w:rFonts w:ascii="Tahoma" w:hAnsi="Tahoma" w:cs="Tahoma"/>
      <w:sz w:val="16"/>
      <w:szCs w:val="16"/>
      <w:lang w:eastAsia="ru-RU"/>
    </w:rPr>
  </w:style>
  <w:style w:type="character" w:customStyle="1" w:styleId="grid-tr-td-position-right">
    <w:name w:val="grid-tr-td-position-right"/>
    <w:uiPriority w:val="99"/>
    <w:rsid w:val="00BA5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8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4814-E462-4B4E-A47F-DA3E4D25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402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</vt:lpstr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</dc:title>
  <dc:creator>1</dc:creator>
  <cp:lastModifiedBy>1</cp:lastModifiedBy>
  <cp:revision>12</cp:revision>
  <cp:lastPrinted>2015-12-23T11:37:00Z</cp:lastPrinted>
  <dcterms:created xsi:type="dcterms:W3CDTF">2015-12-22T10:39:00Z</dcterms:created>
  <dcterms:modified xsi:type="dcterms:W3CDTF">2016-01-28T09:26:00Z</dcterms:modified>
</cp:coreProperties>
</file>